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0106" w14:textId="77777777" w:rsidR="00504A86" w:rsidRPr="001F458C" w:rsidRDefault="00504A86" w:rsidP="00D97E09">
      <w:pPr>
        <w:spacing w:after="0" w:line="240" w:lineRule="auto"/>
        <w:jc w:val="both"/>
        <w:rPr>
          <w:rFonts w:eastAsia="Times New Roman" w:cstheme="minorHAnsi"/>
          <w:color w:val="333333"/>
          <w:shd w:val="clear" w:color="auto" w:fill="FFFFFF"/>
          <w:lang w:eastAsia="tr-TR"/>
        </w:rPr>
      </w:pPr>
    </w:p>
    <w:p w14:paraId="4FA23673" w14:textId="05B1A0A3" w:rsidR="006C484D" w:rsidRPr="001F458C" w:rsidRDefault="006F0CCF" w:rsidP="006C484D">
      <w:pPr>
        <w:spacing w:after="0" w:line="240" w:lineRule="auto"/>
        <w:jc w:val="center"/>
        <w:rPr>
          <w:rFonts w:eastAsia="Times New Roman" w:cstheme="minorHAnsi"/>
          <w:b/>
          <w:bCs/>
          <w:color w:val="000000" w:themeColor="text1"/>
          <w:shd w:val="clear" w:color="auto" w:fill="FFFFFF"/>
          <w:lang w:eastAsia="tr-TR"/>
        </w:rPr>
      </w:pPr>
      <w:r w:rsidRPr="001F458C">
        <w:rPr>
          <w:rFonts w:eastAsia="Times New Roman" w:cstheme="minorHAnsi"/>
          <w:b/>
          <w:bCs/>
          <w:color w:val="000000" w:themeColor="text1"/>
          <w:shd w:val="clear" w:color="auto" w:fill="FFFFFF"/>
          <w:lang w:eastAsia="tr-TR"/>
        </w:rPr>
        <w:t>LATİFE UMUT YILDIRIM</w:t>
      </w:r>
    </w:p>
    <w:p w14:paraId="7D8EE54C" w14:textId="14D3C43E" w:rsidR="00305B4A" w:rsidRPr="001F458C" w:rsidRDefault="00305B4A" w:rsidP="00E645B5">
      <w:pPr>
        <w:spacing w:after="0" w:line="240" w:lineRule="auto"/>
        <w:jc w:val="center"/>
        <w:rPr>
          <w:rFonts w:eastAsia="Times New Roman" w:cstheme="minorHAnsi"/>
          <w:b/>
          <w:bCs/>
          <w:color w:val="000000" w:themeColor="text1"/>
          <w:shd w:val="clear" w:color="auto" w:fill="FFFFFF"/>
          <w:lang w:eastAsia="tr-TR"/>
        </w:rPr>
      </w:pPr>
      <w:r w:rsidRPr="001F458C">
        <w:rPr>
          <w:rFonts w:eastAsia="Times New Roman" w:cstheme="minorHAnsi"/>
          <w:b/>
          <w:bCs/>
          <w:color w:val="000000" w:themeColor="text1"/>
          <w:shd w:val="clear" w:color="auto" w:fill="FFFFFF"/>
          <w:lang w:eastAsia="tr-TR"/>
        </w:rPr>
        <w:t xml:space="preserve">KİŞİSEL VERİLERİN KORUNMASI </w:t>
      </w:r>
      <w:r w:rsidR="00E645B5" w:rsidRPr="001F458C">
        <w:rPr>
          <w:rFonts w:eastAsia="Times New Roman" w:cstheme="minorHAnsi"/>
          <w:b/>
          <w:bCs/>
          <w:color w:val="000000" w:themeColor="text1"/>
          <w:shd w:val="clear" w:color="auto" w:fill="FFFFFF"/>
          <w:lang w:eastAsia="tr-TR"/>
        </w:rPr>
        <w:t>KANUNU KAPSAMINDA</w:t>
      </w:r>
    </w:p>
    <w:p w14:paraId="476B25A3" w14:textId="5002E39C" w:rsidR="00504A86" w:rsidRPr="001F458C" w:rsidRDefault="00E645B5" w:rsidP="00E645B5">
      <w:pPr>
        <w:spacing w:after="0" w:line="240" w:lineRule="auto"/>
        <w:jc w:val="center"/>
        <w:rPr>
          <w:rFonts w:eastAsia="Times New Roman" w:cstheme="minorHAnsi"/>
          <w:b/>
          <w:bCs/>
          <w:color w:val="000000" w:themeColor="text1"/>
          <w:shd w:val="clear" w:color="auto" w:fill="FFFFFF"/>
          <w:lang w:eastAsia="tr-TR"/>
        </w:rPr>
      </w:pPr>
      <w:r w:rsidRPr="001F458C">
        <w:rPr>
          <w:rFonts w:eastAsia="Times New Roman" w:cstheme="minorHAnsi"/>
          <w:b/>
          <w:bCs/>
          <w:color w:val="000000" w:themeColor="text1"/>
          <w:shd w:val="clear" w:color="auto" w:fill="FFFFFF"/>
          <w:lang w:eastAsia="tr-TR"/>
        </w:rPr>
        <w:t xml:space="preserve">ÜRÜN VE HİZMET ALAN KİŞİ </w:t>
      </w:r>
      <w:r w:rsidR="00305B4A" w:rsidRPr="001F458C">
        <w:rPr>
          <w:rFonts w:eastAsia="Times New Roman" w:cstheme="minorHAnsi"/>
          <w:b/>
          <w:bCs/>
          <w:color w:val="000000" w:themeColor="text1"/>
          <w:shd w:val="clear" w:color="auto" w:fill="FFFFFF"/>
          <w:lang w:eastAsia="tr-TR"/>
        </w:rPr>
        <w:t>AYDINLATMA METNİ</w:t>
      </w:r>
    </w:p>
    <w:p w14:paraId="19E2C718" w14:textId="77777777" w:rsidR="00E645B5" w:rsidRPr="001F458C" w:rsidRDefault="00E645B5" w:rsidP="00E645B5">
      <w:pPr>
        <w:spacing w:after="0" w:line="240" w:lineRule="auto"/>
        <w:jc w:val="center"/>
        <w:rPr>
          <w:rFonts w:eastAsia="Times New Roman" w:cstheme="minorHAnsi"/>
          <w:b/>
          <w:bCs/>
          <w:color w:val="000000" w:themeColor="text1"/>
          <w:shd w:val="clear" w:color="auto" w:fill="FFFFFF"/>
          <w:lang w:eastAsia="tr-TR"/>
        </w:rPr>
      </w:pPr>
    </w:p>
    <w:p w14:paraId="748FAB9D" w14:textId="75651EB2" w:rsidR="00D97E09" w:rsidRPr="001F458C" w:rsidRDefault="006F0CCF" w:rsidP="00D97E09">
      <w:pPr>
        <w:spacing w:after="0" w:line="240" w:lineRule="auto"/>
        <w:jc w:val="both"/>
        <w:rPr>
          <w:rFonts w:eastAsia="Times New Roman" w:cstheme="minorHAnsi"/>
          <w:b/>
          <w:bCs/>
          <w:color w:val="000000" w:themeColor="text1"/>
          <w:shd w:val="clear" w:color="auto" w:fill="FFFFFF"/>
          <w:lang w:eastAsia="tr-TR"/>
        </w:rPr>
      </w:pPr>
      <w:r w:rsidRPr="001F458C">
        <w:rPr>
          <w:rFonts w:eastAsia="Times New Roman" w:cstheme="minorHAnsi"/>
          <w:b/>
          <w:bCs/>
          <w:color w:val="000000" w:themeColor="text1"/>
          <w:shd w:val="clear" w:color="auto" w:fill="FFFFFF"/>
          <w:lang w:eastAsia="tr-TR"/>
        </w:rPr>
        <w:t>LATİFE UMUT YILDIRIM</w:t>
      </w:r>
      <w:r w:rsidR="006C484D" w:rsidRPr="001F458C">
        <w:rPr>
          <w:rFonts w:eastAsia="Times New Roman" w:cstheme="minorHAnsi"/>
          <w:b/>
          <w:bCs/>
          <w:color w:val="000000" w:themeColor="text1"/>
          <w:shd w:val="clear" w:color="auto" w:fill="FFFFFF"/>
          <w:lang w:eastAsia="tr-TR"/>
        </w:rPr>
        <w:t xml:space="preserve"> </w:t>
      </w:r>
      <w:r w:rsidR="00D97E09" w:rsidRPr="001F458C">
        <w:rPr>
          <w:rFonts w:eastAsia="Times New Roman" w:cstheme="minorHAnsi"/>
          <w:color w:val="000000" w:themeColor="text1"/>
          <w:shd w:val="clear" w:color="auto" w:fill="FFFFFF"/>
          <w:lang w:eastAsia="tr-TR"/>
        </w:rPr>
        <w:t xml:space="preserve">(“Kliniğimiz”) olarak, kişisel verilerinizin güvenliği konusuna önem vermekteyiz. Bu bilinçle, sizlere ait her türlü kişisel verinin mümkün olabilen en iyi şekilde ve özenle işlenerek muhafaza edilmesine büyük duyarlılık göstermekteyiz. </w:t>
      </w:r>
    </w:p>
    <w:p w14:paraId="46B7983A" w14:textId="77777777" w:rsidR="00D97E09" w:rsidRPr="001F458C" w:rsidRDefault="00D97E09" w:rsidP="00D97E09">
      <w:p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shd w:val="clear" w:color="auto" w:fill="FFFFFF"/>
          <w:lang w:eastAsia="tr-TR"/>
        </w:rPr>
        <w:t>Bu sorumluluğumuzun bilinci ile 6698 sayılı Kişisel Verilerin Korunması Kanunu (“Kanun”) ve ilgili mevzuat kapsamında Veri Sorumlusu sıfatıyla, kişisel verilerinizi aşağıda belirtilen çerçevede işlemekteyiz.</w:t>
      </w:r>
    </w:p>
    <w:p w14:paraId="0C57BC05" w14:textId="77777777" w:rsidR="00581813" w:rsidRPr="001F458C" w:rsidRDefault="00581813" w:rsidP="00F22C00">
      <w:pPr>
        <w:shd w:val="clear" w:color="auto" w:fill="FFFFFF"/>
        <w:spacing w:before="150" w:after="150" w:line="240" w:lineRule="auto"/>
        <w:jc w:val="both"/>
        <w:outlineLvl w:val="3"/>
        <w:rPr>
          <w:rFonts w:eastAsia="Times New Roman" w:cstheme="minorHAnsi"/>
          <w:b/>
          <w:bCs/>
          <w:color w:val="000000" w:themeColor="text1"/>
          <w:lang w:eastAsia="tr-TR"/>
        </w:rPr>
      </w:pPr>
      <w:r w:rsidRPr="001F458C">
        <w:rPr>
          <w:rFonts w:eastAsia="Times New Roman" w:cstheme="minorHAnsi"/>
          <w:b/>
          <w:bCs/>
          <w:color w:val="000000" w:themeColor="text1"/>
          <w:lang w:eastAsia="tr-TR"/>
        </w:rPr>
        <w:t>Kişisel Verilerin Toplanması, İşlenmesi ve İşleme Amaçları</w:t>
      </w:r>
    </w:p>
    <w:p w14:paraId="1CD4C238" w14:textId="77777777" w:rsidR="00D97E09" w:rsidRPr="001F458C" w:rsidRDefault="00D97E09" w:rsidP="00D97E09">
      <w:pPr>
        <w:jc w:val="both"/>
        <w:rPr>
          <w:rFonts w:eastAsia="Times New Roman" w:cstheme="minorHAnsi"/>
          <w:color w:val="000000" w:themeColor="text1"/>
          <w:lang w:eastAsia="tr-TR"/>
        </w:rPr>
      </w:pPr>
      <w:r w:rsidRPr="001F458C">
        <w:rPr>
          <w:rFonts w:eastAsia="Times New Roman" w:cstheme="minorHAnsi"/>
          <w:color w:val="000000" w:themeColor="text1"/>
          <w:lang w:eastAsia="tr-TR"/>
        </w:rPr>
        <w:t>Sizlere yüksek standartlarda hizmet sunabilmek amacı ile kişisel verilerinizi, kliniğimizi ziyaretiniz ve muayeneniz sırasında internet, mobil uygulamalar, fiziksel mekânlar ve benzeri kanallardan sözlü, yazılı, görsel, ya da elektronik olarak elde etmekteyiz.</w:t>
      </w:r>
    </w:p>
    <w:p w14:paraId="099E64FB" w14:textId="77777777" w:rsidR="00B4383F" w:rsidRPr="001F458C" w:rsidRDefault="00581813" w:rsidP="00B4383F">
      <w:pPr>
        <w:spacing w:after="0" w:line="240" w:lineRule="auto"/>
        <w:jc w:val="both"/>
        <w:rPr>
          <w:rFonts w:eastAsia="Times New Roman" w:cstheme="minorHAnsi"/>
          <w:color w:val="000000" w:themeColor="text1"/>
          <w:shd w:val="clear" w:color="auto" w:fill="FFFFFF"/>
          <w:lang w:eastAsia="tr-TR"/>
        </w:rPr>
      </w:pPr>
      <w:r w:rsidRPr="001F458C">
        <w:rPr>
          <w:rFonts w:eastAsia="Times New Roman" w:cstheme="minorHAnsi"/>
          <w:color w:val="000000" w:themeColor="text1"/>
          <w:shd w:val="clear" w:color="auto" w:fill="FFFFFF"/>
          <w:lang w:eastAsia="tr-TR"/>
        </w:rPr>
        <w:t>Bu kapsamda, tıbbî teşhis, muayene ve tedavi hizmetlerinin yürütülmesi için gerekli olan ve bu amaçla elde edilen kişisel sağlık verisi başta olmak üzere; toplanan başlıca genel ve özel nitelikli kişisel veriler aşağıda sıralanmıştır;</w:t>
      </w:r>
    </w:p>
    <w:p w14:paraId="292B8CE0" w14:textId="5EB376E2" w:rsidR="004D485B" w:rsidRPr="001F458C" w:rsidRDefault="004D485B" w:rsidP="00B4383F">
      <w:pPr>
        <w:spacing w:after="0" w:line="240" w:lineRule="auto"/>
        <w:jc w:val="both"/>
        <w:rPr>
          <w:rFonts w:eastAsia="Times New Roman" w:cstheme="minorHAnsi"/>
          <w:color w:val="000000" w:themeColor="text1"/>
          <w:lang w:eastAsia="tr-TR"/>
        </w:rPr>
      </w:pPr>
    </w:p>
    <w:p w14:paraId="06C83F80" w14:textId="08327126" w:rsidR="00B4383F" w:rsidRPr="001F458C" w:rsidRDefault="00581813" w:rsidP="00B4383F">
      <w:pPr>
        <w:pStyle w:val="ListeParagraf"/>
        <w:numPr>
          <w:ilvl w:val="0"/>
          <w:numId w:val="8"/>
        </w:num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Adınız, soyadınız, T.C. kimlik numaranız, Türk vatandaşı olmamanız halinde pasaport numaranız veya geçici T.C. kimlik numaranız, gibi kimlik verileriniz</w:t>
      </w:r>
      <w:r w:rsidR="00B4383F" w:rsidRPr="001F458C">
        <w:rPr>
          <w:rFonts w:eastAsia="Times New Roman" w:cstheme="minorHAnsi"/>
          <w:color w:val="000000" w:themeColor="text1"/>
          <w:lang w:eastAsia="tr-TR"/>
        </w:rPr>
        <w:t>,</w:t>
      </w:r>
      <w:r w:rsidRPr="001F458C">
        <w:rPr>
          <w:rFonts w:eastAsia="Times New Roman" w:cstheme="minorHAnsi"/>
          <w:color w:val="000000" w:themeColor="text1"/>
          <w:lang w:eastAsia="tr-TR"/>
        </w:rPr>
        <w:t xml:space="preserve"> </w:t>
      </w:r>
    </w:p>
    <w:p w14:paraId="4B38C7F9" w14:textId="77777777" w:rsidR="00F577C0" w:rsidRPr="001F458C" w:rsidRDefault="00581813" w:rsidP="00F577C0">
      <w:pPr>
        <w:pStyle w:val="ListeParagraf"/>
        <w:numPr>
          <w:ilvl w:val="0"/>
          <w:numId w:val="8"/>
        </w:num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Adresiniz, Telefon numaranız, elektronik posta adresiniz gibi iletişim verileriniz,</w:t>
      </w:r>
    </w:p>
    <w:p w14:paraId="5C5C7751" w14:textId="77777777" w:rsidR="00F577C0" w:rsidRPr="001F458C" w:rsidRDefault="00581813" w:rsidP="00F577C0">
      <w:pPr>
        <w:pStyle w:val="ListeParagraf"/>
        <w:numPr>
          <w:ilvl w:val="0"/>
          <w:numId w:val="8"/>
        </w:num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Dosyanızda tedaviniz için kullanılan laboratuvar ve görüntüleme sonuçlarınız, test sonuçlarınız, muayene verileriniz, reçete bilgileriniz gibi tıbbi teşhis, tedavi ve bakım hizmetlerinin yürütülmesi sırasında elde edilen sağlık verileriniz,</w:t>
      </w:r>
    </w:p>
    <w:p w14:paraId="625A52CA" w14:textId="0A0C774C" w:rsidR="00F577C0" w:rsidRPr="001F458C" w:rsidRDefault="00581813" w:rsidP="00F577C0">
      <w:pPr>
        <w:pStyle w:val="ListeParagraf"/>
        <w:numPr>
          <w:ilvl w:val="0"/>
          <w:numId w:val="8"/>
        </w:num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Kliniğimizi ziyaretiniz sırasında kapı girişi ve bekleme salonda alınan kapalı devre kamera sistemi görüntü, (Muayene ve doktor görüşmesi sırasında sizin izniniz dışında herhangi bir ses veya görüntü kaydı yapılmamaktadır.)</w:t>
      </w:r>
    </w:p>
    <w:p w14:paraId="764F5B8E" w14:textId="47813185" w:rsidR="00581813" w:rsidRPr="001F458C" w:rsidRDefault="00581813" w:rsidP="00F577C0">
      <w:pPr>
        <w:pStyle w:val="ListeParagraf"/>
        <w:numPr>
          <w:ilvl w:val="0"/>
          <w:numId w:val="8"/>
        </w:num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Web sitemizin kullanımı sırasında elde edilen gezinme bilgileri, IP adresi, tarayıcı bilgileri ve kendi rızanız ile ilettiğiniz tıbbi belgeler, anketler, form bilgileriniz.</w:t>
      </w:r>
    </w:p>
    <w:p w14:paraId="6D896AFC" w14:textId="6B0DCC89" w:rsidR="008324CC" w:rsidRPr="001F458C" w:rsidRDefault="00F939EF" w:rsidP="00C84C47">
      <w:pPr>
        <w:pStyle w:val="ListeParagraf"/>
        <w:numPr>
          <w:ilvl w:val="0"/>
          <w:numId w:val="8"/>
        </w:num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Tedavi öncesi ve sonrası, estetik operasyonları, vb. süreçlerde müşterilere ait fotoğraflar</w:t>
      </w:r>
      <w:r w:rsidR="00AE10E0" w:rsidRPr="001F458C">
        <w:rPr>
          <w:rFonts w:eastAsia="Times New Roman" w:cstheme="minorHAnsi"/>
          <w:color w:val="000000" w:themeColor="text1"/>
          <w:lang w:eastAsia="tr-TR"/>
        </w:rPr>
        <w:t>ınız,</w:t>
      </w:r>
      <w:r w:rsidRPr="001F458C">
        <w:rPr>
          <w:rFonts w:eastAsia="Times New Roman" w:cstheme="minorHAnsi"/>
          <w:color w:val="000000" w:themeColor="text1"/>
          <w:lang w:eastAsia="tr-TR"/>
        </w:rPr>
        <w:t xml:space="preserve"> </w:t>
      </w:r>
    </w:p>
    <w:p w14:paraId="0B6C8BC6" w14:textId="77777777" w:rsidR="00AE10E0" w:rsidRPr="001F458C" w:rsidRDefault="00AE10E0" w:rsidP="00AE10E0">
      <w:pPr>
        <w:pStyle w:val="ListeParagraf"/>
        <w:spacing w:after="0" w:line="240" w:lineRule="auto"/>
        <w:jc w:val="both"/>
        <w:rPr>
          <w:rFonts w:eastAsia="Times New Roman" w:cstheme="minorHAnsi"/>
          <w:color w:val="000000" w:themeColor="text1"/>
          <w:lang w:eastAsia="tr-TR"/>
        </w:rPr>
      </w:pPr>
    </w:p>
    <w:p w14:paraId="4BDA4094" w14:textId="77777777" w:rsidR="00D97E09" w:rsidRPr="001F458C" w:rsidRDefault="00D97E09" w:rsidP="00D97E09">
      <w:pPr>
        <w:jc w:val="both"/>
        <w:rPr>
          <w:rFonts w:eastAsia="Times New Roman" w:cstheme="minorHAnsi"/>
          <w:color w:val="000000" w:themeColor="text1"/>
          <w:lang w:eastAsia="tr-TR"/>
        </w:rPr>
      </w:pPr>
      <w:r w:rsidRPr="001F458C">
        <w:rPr>
          <w:rFonts w:eastAsia="Times New Roman" w:cstheme="minorHAnsi"/>
          <w:color w:val="000000" w:themeColor="text1"/>
          <w:lang w:eastAsia="tr-TR"/>
        </w:rPr>
        <w:t>Yukarıda sayılmış olan kişisel verileriniz ile özel nitelikli kişisel verileriniz aşağıdaki amaçlar ile işlenebilecektir:</w:t>
      </w:r>
    </w:p>
    <w:p w14:paraId="0EEC5180" w14:textId="77777777" w:rsidR="00581813" w:rsidRPr="001F458C" w:rsidRDefault="00581813" w:rsidP="00D97E09">
      <w:p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br/>
        <w:t>Kamu sağlığının korunması, koruyucu hekimlik, tıbbî teşhis, tedavi ve bakım hizmetlerinin yürütülmesi,</w:t>
      </w:r>
    </w:p>
    <w:p w14:paraId="1AFF45E9" w14:textId="77777777" w:rsidR="00581813" w:rsidRPr="001F458C" w:rsidRDefault="00581813" w:rsidP="00581813">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İlgili mevzuat uyarınca Sağlık Bakanlığı ve diğer kamu kurum ve kuruluşları ile yasal yollardan talep edilen bilgilerin paylaşılması,</w:t>
      </w:r>
    </w:p>
    <w:p w14:paraId="4E29CE24" w14:textId="1E52AB7D" w:rsidR="00581813" w:rsidRPr="001F458C" w:rsidRDefault="004B37D6" w:rsidP="00581813">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Kliniğimiz</w:t>
      </w:r>
      <w:r w:rsidR="00581813" w:rsidRPr="001F458C">
        <w:rPr>
          <w:rFonts w:eastAsia="Times New Roman" w:cstheme="minorHAnsi"/>
          <w:color w:val="000000" w:themeColor="text1"/>
          <w:lang w:eastAsia="tr-TR"/>
        </w:rPr>
        <w:t xml:space="preserve"> tarafından sağlık hizmetlerinizin finansmanı, tetkik, teşhis ve tedavi giderlerinizin karşılanması, </w:t>
      </w:r>
    </w:p>
    <w:p w14:paraId="34D61465" w14:textId="77777777" w:rsidR="00581813" w:rsidRPr="001F458C" w:rsidRDefault="004B37D6" w:rsidP="00581813">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Kliniğimiz</w:t>
      </w:r>
      <w:r w:rsidR="00581813" w:rsidRPr="001F458C">
        <w:rPr>
          <w:rFonts w:eastAsia="Times New Roman" w:cstheme="minorHAnsi"/>
          <w:color w:val="000000" w:themeColor="text1"/>
          <w:lang w:eastAsia="tr-TR"/>
        </w:rPr>
        <w:t xml:space="preserve"> tarafından kimliğinizin teyit edilmesi,</w:t>
      </w:r>
    </w:p>
    <w:p w14:paraId="13D92DF4" w14:textId="77777777" w:rsidR="00581813" w:rsidRPr="001F458C" w:rsidRDefault="004B37D6" w:rsidP="00581813">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Kliniğimiz</w:t>
      </w:r>
      <w:r w:rsidR="00581813" w:rsidRPr="001F458C">
        <w:rPr>
          <w:rFonts w:eastAsia="Times New Roman" w:cstheme="minorHAnsi"/>
          <w:color w:val="000000" w:themeColor="text1"/>
          <w:lang w:eastAsia="tr-TR"/>
        </w:rPr>
        <w:t xml:space="preserve"> tarafından hizmetlerimiz karşılığında faturalandırma yapılması,</w:t>
      </w:r>
    </w:p>
    <w:p w14:paraId="0DC49327" w14:textId="77777777" w:rsidR="00581813" w:rsidRPr="001F458C" w:rsidRDefault="004B37D6" w:rsidP="00581813">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Kliniğimiz</w:t>
      </w:r>
      <w:r w:rsidR="00581813" w:rsidRPr="001F458C">
        <w:rPr>
          <w:rFonts w:eastAsia="Times New Roman" w:cstheme="minorHAnsi"/>
          <w:color w:val="000000" w:themeColor="text1"/>
          <w:lang w:eastAsia="tr-TR"/>
        </w:rPr>
        <w:t xml:space="preserve"> tarafından anlaşmalı olan kurumlarla ilişkinizin teyit edilmesi,</w:t>
      </w:r>
    </w:p>
    <w:p w14:paraId="494E0AC5" w14:textId="5073E76A" w:rsidR="00581813" w:rsidRPr="001F458C" w:rsidRDefault="004B37D6" w:rsidP="00581813">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 xml:space="preserve">Kliniğimiz </w:t>
      </w:r>
      <w:r w:rsidR="00581813" w:rsidRPr="001F458C">
        <w:rPr>
          <w:rFonts w:eastAsia="Times New Roman" w:cstheme="minorHAnsi"/>
          <w:color w:val="000000" w:themeColor="text1"/>
          <w:lang w:eastAsia="tr-TR"/>
        </w:rPr>
        <w:t>tarafından sağlık hizmetlerimize ilişkin her türlü soru ve şikâyetinize cevap verilebilmesi,</w:t>
      </w:r>
    </w:p>
    <w:p w14:paraId="0981AC12" w14:textId="144A4E37" w:rsidR="00C00067" w:rsidRPr="001F458C" w:rsidRDefault="00C00067" w:rsidP="00581813">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 xml:space="preserve">Açık rızanız olması halinde tedavi öncesi ve sonrası, estetik operasyonları, vb. süreçlerde müşterilere ait fotoğraflar çekilmektedir. Kişisel veriniz (fotoğraf), tanıtım ve reklam amacıyla </w:t>
      </w:r>
      <w:r w:rsidR="00B4556E" w:rsidRPr="001F458C">
        <w:rPr>
          <w:rFonts w:eastAsia="Times New Roman" w:cstheme="minorHAnsi"/>
          <w:color w:val="000000" w:themeColor="text1"/>
          <w:lang w:eastAsia="tr-TR"/>
        </w:rPr>
        <w:lastRenderedPageBreak/>
        <w:t>kliniğimize</w:t>
      </w:r>
      <w:r w:rsidRPr="001F458C">
        <w:rPr>
          <w:rFonts w:eastAsia="Times New Roman" w:cstheme="minorHAnsi"/>
          <w:color w:val="000000" w:themeColor="text1"/>
          <w:lang w:eastAsia="tr-TR"/>
        </w:rPr>
        <w:t xml:space="preserve"> ve operasyonu yapan doktora ait web sitesinde ve sosyal medya hesaplarında yayınlanabilecektir.</w:t>
      </w:r>
    </w:p>
    <w:p w14:paraId="52000BF8" w14:textId="77777777" w:rsidR="00581813" w:rsidRPr="001F458C" w:rsidRDefault="00581813" w:rsidP="00581813">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Yukarıda belirtilen “Kişisel ve Özel Nitelikli Verileriniz” Kliniğimiz ve görüntüleme merkezi ve hastaneler dahil dış hizmet sağlayıcıların bünyesinde fiziki ve elektronik arşivlerde büyük bir titizlik ve mevzuat hükümlerine riayet edilerek muhafaza edilebilecektir.</w:t>
      </w:r>
    </w:p>
    <w:p w14:paraId="66D81237" w14:textId="77777777" w:rsidR="00581813" w:rsidRPr="001F458C" w:rsidRDefault="00581813" w:rsidP="00581813">
      <w:pPr>
        <w:spacing w:after="0" w:line="240" w:lineRule="auto"/>
        <w:jc w:val="both"/>
        <w:rPr>
          <w:rFonts w:eastAsia="Times New Roman" w:cstheme="minorHAnsi"/>
          <w:b/>
          <w:bCs/>
          <w:color w:val="000000" w:themeColor="text1"/>
          <w:lang w:eastAsia="tr-TR"/>
        </w:rPr>
      </w:pPr>
      <w:r w:rsidRPr="001F458C">
        <w:rPr>
          <w:rFonts w:eastAsia="Times New Roman" w:cstheme="minorHAnsi"/>
          <w:b/>
          <w:bCs/>
          <w:color w:val="000000" w:themeColor="text1"/>
          <w:lang w:eastAsia="tr-TR"/>
        </w:rPr>
        <w:t>Kişisel Verilerin Aktarılması</w:t>
      </w:r>
    </w:p>
    <w:p w14:paraId="3434B78F" w14:textId="6572B7EC" w:rsidR="00835FCC" w:rsidRPr="001F458C" w:rsidRDefault="00581813" w:rsidP="004430D4">
      <w:p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shd w:val="clear" w:color="auto" w:fill="FFFFFF"/>
          <w:lang w:eastAsia="tr-TR"/>
        </w:rPr>
        <w:t>Kişisel verileriniz, 3359 sayılı Sağlık Hizmetleri Temel Kanunu, 663 sayılı Sağlık Bakanlığı ve Bağlı Kuruluşlarının Teşkilat ve Görevleri Hakkında Kanun Hükmünde Kararname, 6698 Sayılı Kişisel Verilerin Korunması Kanunu, Özel Hastaneler Yönetmeliği, Kişisel Sağlık Verilerinin İşlenmesi ve Mahremiyetinin Korunması Yönetmeliği ve Sağlık Bakanlığı düzenlemeleri ve sair mevzuat hükümleri çerçevesinde ve yukarıda açıklanan amaçlarla;</w:t>
      </w:r>
    </w:p>
    <w:p w14:paraId="5A7CEBA2" w14:textId="77777777" w:rsidR="00581813" w:rsidRPr="001F458C" w:rsidRDefault="00581813" w:rsidP="00835FCC">
      <w:pPr>
        <w:pStyle w:val="ListeParagraf"/>
        <w:numPr>
          <w:ilvl w:val="0"/>
          <w:numId w:val="3"/>
        </w:numPr>
        <w:shd w:val="clear" w:color="auto" w:fill="FFFFFF"/>
        <w:spacing w:before="100" w:beforeAutospacing="1"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Sosyal Güvenlik Kurumu,</w:t>
      </w:r>
    </w:p>
    <w:p w14:paraId="4D42DDF7" w14:textId="77777777" w:rsidR="00835FCC" w:rsidRPr="001F458C" w:rsidRDefault="00835FCC" w:rsidP="00835FCC">
      <w:pPr>
        <w:pStyle w:val="ListeParagraf"/>
        <w:numPr>
          <w:ilvl w:val="0"/>
          <w:numId w:val="3"/>
        </w:numPr>
        <w:spacing w:after="0"/>
        <w:jc w:val="both"/>
        <w:rPr>
          <w:rFonts w:eastAsia="Times New Roman" w:cstheme="minorHAnsi"/>
          <w:color w:val="000000" w:themeColor="text1"/>
          <w:lang w:eastAsia="tr-TR"/>
        </w:rPr>
      </w:pPr>
      <w:r w:rsidRPr="001F458C">
        <w:rPr>
          <w:rFonts w:eastAsia="Times New Roman" w:cstheme="minorHAnsi"/>
          <w:color w:val="000000" w:themeColor="text1"/>
          <w:lang w:eastAsia="tr-TR"/>
        </w:rPr>
        <w:t>Sağlık Bakanlığı, bakanlığa bağlı alt birimler ve aile hekimliği merkezleri,</w:t>
      </w:r>
    </w:p>
    <w:p w14:paraId="05687C19" w14:textId="77777777" w:rsidR="00581813" w:rsidRPr="001F458C" w:rsidRDefault="00581813" w:rsidP="00835FCC">
      <w:pPr>
        <w:numPr>
          <w:ilvl w:val="0"/>
          <w:numId w:val="3"/>
        </w:numPr>
        <w:shd w:val="clear" w:color="auto" w:fill="FFFFFF"/>
        <w:spacing w:before="100" w:beforeAutospacing="1"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Emniyet Genel Müdürlüğü ve diğer kolluk kuvvetleri,</w:t>
      </w:r>
    </w:p>
    <w:p w14:paraId="146D812F" w14:textId="77777777" w:rsidR="00581813" w:rsidRPr="001F458C" w:rsidRDefault="00581813" w:rsidP="00835FCC">
      <w:pPr>
        <w:numPr>
          <w:ilvl w:val="0"/>
          <w:numId w:val="3"/>
        </w:numPr>
        <w:shd w:val="clear" w:color="auto" w:fill="FFFFFF"/>
        <w:spacing w:before="100" w:beforeAutospacing="1"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Nüfus Genel Müdürlüğü,</w:t>
      </w:r>
    </w:p>
    <w:p w14:paraId="4801A118" w14:textId="77777777" w:rsidR="00581813" w:rsidRPr="001F458C" w:rsidRDefault="00581813" w:rsidP="00835FCC">
      <w:pPr>
        <w:numPr>
          <w:ilvl w:val="0"/>
          <w:numId w:val="3"/>
        </w:numPr>
        <w:shd w:val="clear" w:color="auto" w:fill="FFFFFF"/>
        <w:spacing w:before="100" w:beforeAutospacing="1"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Adli makamlar,</w:t>
      </w:r>
    </w:p>
    <w:p w14:paraId="018DF854" w14:textId="0A5026C6" w:rsidR="00581813" w:rsidRPr="001F458C" w:rsidRDefault="00581813" w:rsidP="00835FCC">
      <w:pPr>
        <w:numPr>
          <w:ilvl w:val="0"/>
          <w:numId w:val="3"/>
        </w:numPr>
        <w:shd w:val="clear" w:color="auto" w:fill="FFFFFF"/>
        <w:spacing w:before="100" w:beforeAutospacing="1"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Tıbbi teşhis ve tedavi için iş birliği içerisinde olduğumuz yurt içinde bulunan laboratuvarlar, tıp merkezleri, ambulans, tıbbi cihaz ve sağlık hizmeti sunan kurumlar,</w:t>
      </w:r>
    </w:p>
    <w:p w14:paraId="3E7C637E" w14:textId="77777777" w:rsidR="00581813" w:rsidRPr="001F458C" w:rsidRDefault="00581813" w:rsidP="00835FCC">
      <w:pPr>
        <w:numPr>
          <w:ilvl w:val="0"/>
          <w:numId w:val="3"/>
        </w:numPr>
        <w:shd w:val="clear" w:color="auto" w:fill="FFFFFF"/>
        <w:spacing w:before="100" w:beforeAutospacing="1"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Hastanın sevk edildiği veya hastanın kendisinin başvurduğu sağlık kuruluşu,</w:t>
      </w:r>
    </w:p>
    <w:p w14:paraId="45019C5C" w14:textId="77777777" w:rsidR="00581813" w:rsidRPr="001F458C" w:rsidRDefault="00581813" w:rsidP="00835FCC">
      <w:pPr>
        <w:numPr>
          <w:ilvl w:val="0"/>
          <w:numId w:val="3"/>
        </w:numPr>
        <w:shd w:val="clear" w:color="auto" w:fill="FFFFFF"/>
        <w:spacing w:before="100" w:beforeAutospacing="1"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Yetki vermiş olduğunuz kanuni temsilcileriniz,</w:t>
      </w:r>
    </w:p>
    <w:p w14:paraId="69D85494" w14:textId="77777777" w:rsidR="00581813" w:rsidRPr="001F458C" w:rsidRDefault="00581813" w:rsidP="00835FCC">
      <w:pPr>
        <w:numPr>
          <w:ilvl w:val="0"/>
          <w:numId w:val="3"/>
        </w:numPr>
        <w:shd w:val="clear" w:color="auto" w:fill="FFFFFF"/>
        <w:spacing w:before="100" w:beforeAutospacing="1"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Çalışmakta olduğumuz avukatlar, vergi danışmanları ve denetçiler de dâhil olmak üzere danışmanlık aldığımız üçüncü kişiler,</w:t>
      </w:r>
    </w:p>
    <w:p w14:paraId="2B31A5D5" w14:textId="77777777" w:rsidR="00581813" w:rsidRPr="001F458C" w:rsidRDefault="00581813" w:rsidP="000B05A4">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Düzenleyici ve denetleyici kurumlar ve resmi merciler,</w:t>
      </w:r>
    </w:p>
    <w:p w14:paraId="2AB39DB8" w14:textId="49A0184D" w:rsidR="00581813" w:rsidRPr="001F458C" w:rsidRDefault="00581813" w:rsidP="000B05A4">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İşvereniniz ile paylaşılabilecektir.</w:t>
      </w:r>
    </w:p>
    <w:p w14:paraId="47B65E4E" w14:textId="77777777" w:rsidR="00581813" w:rsidRPr="001F458C" w:rsidRDefault="00581813" w:rsidP="00581813">
      <w:pPr>
        <w:shd w:val="clear" w:color="auto" w:fill="FFFFFF"/>
        <w:spacing w:before="150" w:after="150" w:line="240" w:lineRule="auto"/>
        <w:outlineLvl w:val="3"/>
        <w:rPr>
          <w:rFonts w:eastAsia="Times New Roman" w:cstheme="minorHAnsi"/>
          <w:b/>
          <w:bCs/>
          <w:color w:val="000000" w:themeColor="text1"/>
          <w:lang w:eastAsia="tr-TR"/>
        </w:rPr>
      </w:pPr>
      <w:r w:rsidRPr="001F458C">
        <w:rPr>
          <w:rFonts w:eastAsia="Times New Roman" w:cstheme="minorHAnsi"/>
          <w:b/>
          <w:bCs/>
          <w:color w:val="000000" w:themeColor="text1"/>
          <w:lang w:eastAsia="tr-TR"/>
        </w:rPr>
        <w:t>Kişisel Veri Toplamanın Yöntemi ve Hukuki Sebebi</w:t>
      </w:r>
    </w:p>
    <w:p w14:paraId="0B66C082" w14:textId="3A4D1210" w:rsidR="004430D4" w:rsidRPr="001F458C" w:rsidRDefault="00581813" w:rsidP="004430D4">
      <w:pPr>
        <w:spacing w:after="0" w:line="240" w:lineRule="auto"/>
        <w:jc w:val="both"/>
        <w:rPr>
          <w:rFonts w:eastAsia="Times New Roman" w:cstheme="minorHAnsi"/>
          <w:color w:val="000000" w:themeColor="text1"/>
          <w:shd w:val="clear" w:color="auto" w:fill="FFFFFF"/>
          <w:lang w:eastAsia="tr-TR"/>
        </w:rPr>
      </w:pPr>
      <w:r w:rsidRPr="001F458C">
        <w:rPr>
          <w:rFonts w:eastAsia="Times New Roman" w:cstheme="minorHAnsi"/>
          <w:color w:val="000000" w:themeColor="text1"/>
          <w:shd w:val="clear" w:color="auto" w:fill="FFFFFF"/>
          <w:lang w:eastAsia="tr-TR"/>
        </w:rPr>
        <w:t>Kişisel verileriniz, her türlü sözlü, yazılı, görsel ya da elektronik ortamda, yukarıda yer verilen amaçlar ve Kliniğimizin faaliyet konusuna dahil her türlü işin yasal çerçevede yürütülebilmesi ve bu kapsamda Kliniğimizin akdi ve kanuni yükümlülüklerini tam ve gereği gibi ifa edebilmesi için toplanmakta ve işlenmektedir. İşbu kişiler verilerinizin toplanmasının hukuki sebebi;</w:t>
      </w:r>
    </w:p>
    <w:p w14:paraId="39BAD065" w14:textId="77777777" w:rsidR="00C15F2B" w:rsidRPr="001F458C" w:rsidRDefault="00C15F2B" w:rsidP="004430D4">
      <w:pPr>
        <w:spacing w:after="0" w:line="240" w:lineRule="auto"/>
        <w:jc w:val="both"/>
        <w:rPr>
          <w:rFonts w:eastAsia="Times New Roman" w:cstheme="minorHAnsi"/>
          <w:color w:val="000000" w:themeColor="text1"/>
          <w:shd w:val="clear" w:color="auto" w:fill="FFFFFF"/>
          <w:lang w:eastAsia="tr-TR"/>
        </w:rPr>
      </w:pPr>
    </w:p>
    <w:p w14:paraId="2BB91864" w14:textId="77777777" w:rsidR="00581813" w:rsidRPr="001F458C" w:rsidRDefault="00581813" w:rsidP="00C15F2B">
      <w:pPr>
        <w:pStyle w:val="ListeParagraf"/>
        <w:numPr>
          <w:ilvl w:val="0"/>
          <w:numId w:val="4"/>
        </w:numPr>
        <w:spacing w:after="0"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6698 sayılı Kişisel Verilerin Korunması Kanunu,</w:t>
      </w:r>
    </w:p>
    <w:p w14:paraId="76E980C1" w14:textId="77777777" w:rsidR="00581813" w:rsidRPr="001F458C" w:rsidRDefault="00581813" w:rsidP="00746C9B">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3359 sayılı Sağlık Hizmetleri Temel Kanunu,</w:t>
      </w:r>
    </w:p>
    <w:p w14:paraId="76FD5070" w14:textId="77777777" w:rsidR="00581813" w:rsidRPr="001F458C" w:rsidRDefault="00581813" w:rsidP="00746C9B">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663 sayılı Sağlık Bakanlığı ve Bağlı Kuruluşlarının Teşkilat ve Görevleri Hakkında Kanun Hükmünde Kararname,</w:t>
      </w:r>
    </w:p>
    <w:p w14:paraId="6F03E147" w14:textId="77777777" w:rsidR="00581813" w:rsidRPr="001F458C" w:rsidRDefault="00581813" w:rsidP="00746C9B">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Ayakta Teşhis ve Tedavi Yapılan Özel Sağlık Kuruluşları Hakkında Yönetmelik,</w:t>
      </w:r>
    </w:p>
    <w:p w14:paraId="02E66618" w14:textId="77777777" w:rsidR="00581813" w:rsidRPr="001F458C" w:rsidRDefault="00581813" w:rsidP="00746C9B">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Kişisel Sağlık Verilerinin İşlenmesi ve Mahremiyetinin Korunması Yönetmeliği,</w:t>
      </w:r>
    </w:p>
    <w:p w14:paraId="5BE75F97" w14:textId="77777777" w:rsidR="00581813" w:rsidRPr="001F458C" w:rsidRDefault="00581813" w:rsidP="00746C9B">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Sağlık Bakanlığı düzenlemeleri ve sair mevzuat hükümleridir.</w:t>
      </w:r>
    </w:p>
    <w:p w14:paraId="0E90E69E" w14:textId="7FD016CE" w:rsidR="00835FCC" w:rsidRDefault="00581813" w:rsidP="00835FCC">
      <w:pPr>
        <w:spacing w:after="0" w:line="240" w:lineRule="auto"/>
        <w:jc w:val="both"/>
        <w:rPr>
          <w:rFonts w:eastAsia="Times New Roman" w:cstheme="minorHAnsi"/>
          <w:color w:val="000000" w:themeColor="text1"/>
          <w:shd w:val="clear" w:color="auto" w:fill="FFFFFF"/>
          <w:lang w:eastAsia="tr-TR"/>
        </w:rPr>
      </w:pPr>
      <w:r w:rsidRPr="001F458C">
        <w:rPr>
          <w:rFonts w:eastAsia="Times New Roman" w:cstheme="minorHAnsi"/>
          <w:color w:val="000000" w:themeColor="text1"/>
          <w:shd w:val="clear" w:color="auto" w:fill="FFFFFF"/>
          <w:lang w:eastAsia="tr-TR"/>
        </w:rPr>
        <w:t>Ayrıca, Kanun’un 6. maddesi 3. fıkrasında da belirtildiği üzere sağlık ve cinsel hayata ilişkin kişisel veriler ise ancak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6D07E787" w14:textId="7F4782F1" w:rsidR="001F458C" w:rsidRDefault="001F458C" w:rsidP="00835FCC">
      <w:pPr>
        <w:spacing w:after="0" w:line="240" w:lineRule="auto"/>
        <w:jc w:val="both"/>
        <w:rPr>
          <w:rFonts w:eastAsia="Times New Roman" w:cstheme="minorHAnsi"/>
          <w:color w:val="000000" w:themeColor="text1"/>
          <w:shd w:val="clear" w:color="auto" w:fill="FFFFFF"/>
          <w:lang w:eastAsia="tr-TR"/>
        </w:rPr>
      </w:pPr>
    </w:p>
    <w:p w14:paraId="75774B9D" w14:textId="7C9CADCF" w:rsidR="001F458C" w:rsidRDefault="001F458C" w:rsidP="00835FCC">
      <w:pPr>
        <w:spacing w:after="0" w:line="240" w:lineRule="auto"/>
        <w:jc w:val="both"/>
        <w:rPr>
          <w:rFonts w:eastAsia="Times New Roman" w:cstheme="minorHAnsi"/>
          <w:color w:val="000000" w:themeColor="text1"/>
          <w:shd w:val="clear" w:color="auto" w:fill="FFFFFF"/>
          <w:lang w:eastAsia="tr-TR"/>
        </w:rPr>
      </w:pPr>
    </w:p>
    <w:p w14:paraId="21C4CE12" w14:textId="77777777" w:rsidR="001F458C" w:rsidRPr="001F458C" w:rsidRDefault="001F458C" w:rsidP="00835FCC">
      <w:pPr>
        <w:spacing w:after="0" w:line="240" w:lineRule="auto"/>
        <w:jc w:val="both"/>
        <w:rPr>
          <w:rFonts w:eastAsia="Times New Roman" w:cstheme="minorHAnsi"/>
          <w:color w:val="000000" w:themeColor="text1"/>
          <w:shd w:val="clear" w:color="auto" w:fill="FFFFFF"/>
          <w:lang w:eastAsia="tr-TR"/>
        </w:rPr>
      </w:pPr>
    </w:p>
    <w:p w14:paraId="564AF887" w14:textId="616E7697" w:rsidR="00581813" w:rsidRPr="001F458C" w:rsidRDefault="00581813" w:rsidP="00835FCC">
      <w:pPr>
        <w:spacing w:after="0" w:line="240" w:lineRule="auto"/>
        <w:jc w:val="both"/>
        <w:rPr>
          <w:rFonts w:eastAsia="Times New Roman" w:cstheme="minorHAnsi"/>
          <w:b/>
          <w:bCs/>
          <w:color w:val="000000" w:themeColor="text1"/>
          <w:lang w:eastAsia="tr-TR"/>
        </w:rPr>
      </w:pPr>
      <w:r w:rsidRPr="001F458C">
        <w:rPr>
          <w:rFonts w:eastAsia="Times New Roman" w:cstheme="minorHAnsi"/>
          <w:color w:val="000000" w:themeColor="text1"/>
          <w:lang w:eastAsia="tr-TR"/>
        </w:rPr>
        <w:lastRenderedPageBreak/>
        <w:br/>
      </w:r>
      <w:r w:rsidRPr="001F458C">
        <w:rPr>
          <w:rFonts w:eastAsia="Times New Roman" w:cstheme="minorHAnsi"/>
          <w:b/>
          <w:bCs/>
          <w:color w:val="000000" w:themeColor="text1"/>
          <w:lang w:eastAsia="tr-TR"/>
        </w:rPr>
        <w:t>Kişisel Verilerin Korunmasına Yönelik Haklarınız</w:t>
      </w:r>
    </w:p>
    <w:p w14:paraId="65C856AB" w14:textId="77777777" w:rsidR="00835FCC" w:rsidRPr="001F458C" w:rsidRDefault="00835FCC" w:rsidP="00835FCC">
      <w:pPr>
        <w:spacing w:after="0" w:line="240" w:lineRule="auto"/>
        <w:jc w:val="both"/>
        <w:rPr>
          <w:rFonts w:eastAsia="Times New Roman" w:cstheme="minorHAnsi"/>
          <w:b/>
          <w:bCs/>
          <w:color w:val="000000" w:themeColor="text1"/>
          <w:lang w:eastAsia="tr-TR"/>
        </w:rPr>
      </w:pPr>
    </w:p>
    <w:p w14:paraId="152D2744" w14:textId="77777777" w:rsidR="00581813" w:rsidRPr="001F458C" w:rsidRDefault="00581813" w:rsidP="00581813">
      <w:pPr>
        <w:spacing w:after="0" w:line="240" w:lineRule="auto"/>
        <w:rPr>
          <w:rFonts w:eastAsia="Times New Roman" w:cstheme="minorHAnsi"/>
          <w:color w:val="000000" w:themeColor="text1"/>
          <w:lang w:eastAsia="tr-TR"/>
        </w:rPr>
      </w:pPr>
      <w:r w:rsidRPr="001F458C">
        <w:rPr>
          <w:rFonts w:eastAsia="Times New Roman" w:cstheme="minorHAnsi"/>
          <w:color w:val="000000" w:themeColor="text1"/>
          <w:shd w:val="clear" w:color="auto" w:fill="FFFFFF"/>
          <w:lang w:eastAsia="tr-TR"/>
        </w:rPr>
        <w:t>Kanun ve ilgili mevzuatlar uyarınca;</w:t>
      </w:r>
      <w:r w:rsidRPr="001F458C">
        <w:rPr>
          <w:rFonts w:eastAsia="Times New Roman" w:cstheme="minorHAnsi"/>
          <w:color w:val="000000" w:themeColor="text1"/>
          <w:lang w:eastAsia="tr-TR"/>
        </w:rPr>
        <w:br/>
      </w:r>
      <w:r w:rsidRPr="001F458C">
        <w:rPr>
          <w:rFonts w:eastAsia="Times New Roman" w:cstheme="minorHAnsi"/>
          <w:color w:val="000000" w:themeColor="text1"/>
          <w:lang w:eastAsia="tr-TR"/>
        </w:rPr>
        <w:br/>
        <w:t>Kişisel veri işlenip işlenmediğini öğrenme,</w:t>
      </w:r>
    </w:p>
    <w:p w14:paraId="0048157A" w14:textId="77777777" w:rsidR="00581813" w:rsidRPr="001F458C" w:rsidRDefault="00581813" w:rsidP="00581813">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Kişisel veriler işlenmişse buna ilişkin bilgi talep etme,</w:t>
      </w:r>
    </w:p>
    <w:p w14:paraId="686C9E84" w14:textId="77777777" w:rsidR="00581813" w:rsidRPr="001F458C" w:rsidRDefault="00581813" w:rsidP="00581813">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Kişisel sağlık verilerine erişim ve bu verileri isteme,</w:t>
      </w:r>
    </w:p>
    <w:p w14:paraId="2A0A2CCF" w14:textId="77777777" w:rsidR="00581813" w:rsidRPr="001F458C" w:rsidRDefault="00581813" w:rsidP="00581813">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Kişisel verilerin işlenme amacını ve bunların amacına uygun kullanılıp kullanılmadığını öğrenme,</w:t>
      </w:r>
    </w:p>
    <w:p w14:paraId="6365D6EA" w14:textId="77777777" w:rsidR="00581813" w:rsidRPr="001F458C" w:rsidRDefault="00581813" w:rsidP="00581813">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Yurt içinde veya yurt dışında kişisel verilerin aktarıldığı üçüncü kişileri bilme,</w:t>
      </w:r>
    </w:p>
    <w:p w14:paraId="54F2C76B" w14:textId="77777777" w:rsidR="00581813" w:rsidRPr="001F458C" w:rsidRDefault="00581813" w:rsidP="00581813">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Kişisel verilerin eksik veya yanlış işlenmiş olması hâlinde bunların düzeltilmesini isteme,</w:t>
      </w:r>
    </w:p>
    <w:p w14:paraId="00D929BE" w14:textId="77777777" w:rsidR="00581813" w:rsidRPr="001F458C" w:rsidRDefault="00581813" w:rsidP="00581813">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Kişisel verilerin silinmesini veya yok edilmesini isteme,</w:t>
      </w:r>
    </w:p>
    <w:p w14:paraId="262317A5" w14:textId="77777777" w:rsidR="00581813" w:rsidRPr="001F458C" w:rsidRDefault="00581813" w:rsidP="00581813">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Kişisel verilerin eksik veya yanlış işlenmiş olması hâlinde bunların düzeltilmesine ve/veya kişisel verilerin silinmesini veya yok edilmesine ilişkin işlemlerin kişisel verilerin aktarıldığı üçüncü kişilere bildirilmesini isteme,</w:t>
      </w:r>
    </w:p>
    <w:p w14:paraId="2B4EE292" w14:textId="77777777" w:rsidR="00581813" w:rsidRPr="001F458C" w:rsidRDefault="00581813" w:rsidP="00581813">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lang w:eastAsia="tr-TR"/>
        </w:rPr>
      </w:pPr>
      <w:r w:rsidRPr="001F458C">
        <w:rPr>
          <w:rFonts w:eastAsia="Times New Roman" w:cstheme="minorHAnsi"/>
          <w:color w:val="000000" w:themeColor="text1"/>
          <w:lang w:eastAsia="tr-TR"/>
        </w:rPr>
        <w:t>Kişisel verilerin kanuna aykırı olarak işlenmesi sebebiyle zarara uğraması hâlinde zararın giderilmesini talep etme haklarına sahipsiniz.</w:t>
      </w:r>
    </w:p>
    <w:p w14:paraId="0C56C0EA" w14:textId="77777777" w:rsidR="00581813" w:rsidRPr="001F458C" w:rsidRDefault="00581813" w:rsidP="00581813">
      <w:pPr>
        <w:shd w:val="clear" w:color="auto" w:fill="FFFFFF"/>
        <w:spacing w:before="150" w:after="150" w:line="240" w:lineRule="auto"/>
        <w:outlineLvl w:val="3"/>
        <w:rPr>
          <w:rFonts w:eastAsia="Times New Roman" w:cstheme="minorHAnsi"/>
          <w:b/>
          <w:bCs/>
          <w:color w:val="000000" w:themeColor="text1"/>
          <w:lang w:eastAsia="tr-TR"/>
        </w:rPr>
      </w:pPr>
      <w:r w:rsidRPr="001F458C">
        <w:rPr>
          <w:rFonts w:eastAsia="Times New Roman" w:cstheme="minorHAnsi"/>
          <w:b/>
          <w:bCs/>
          <w:color w:val="000000" w:themeColor="text1"/>
          <w:lang w:eastAsia="tr-TR"/>
        </w:rPr>
        <w:t>Veri Güvenliği ve Başvuru Hakkı</w:t>
      </w:r>
    </w:p>
    <w:p w14:paraId="77337FDF" w14:textId="77777777" w:rsidR="00581813" w:rsidRPr="001F458C" w:rsidRDefault="00581813" w:rsidP="007833E9">
      <w:pPr>
        <w:spacing w:after="0" w:line="240" w:lineRule="auto"/>
        <w:jc w:val="both"/>
        <w:rPr>
          <w:rFonts w:eastAsia="Times New Roman" w:cstheme="minorHAnsi"/>
          <w:color w:val="000000" w:themeColor="text1"/>
          <w:shd w:val="clear" w:color="auto" w:fill="FFFFFF"/>
          <w:lang w:eastAsia="tr-TR"/>
        </w:rPr>
      </w:pPr>
      <w:r w:rsidRPr="001F458C">
        <w:rPr>
          <w:rFonts w:eastAsia="Times New Roman" w:cstheme="minorHAnsi"/>
          <w:color w:val="000000" w:themeColor="text1"/>
          <w:shd w:val="clear" w:color="auto" w:fill="FFFFFF"/>
          <w:lang w:eastAsia="tr-TR"/>
        </w:rPr>
        <w:t xml:space="preserve">Kişisel verileriniz teknik ve idari imkânlar dâhilinde titizlikle korunmakta ve gerekli güvenlik tedbirleri, teknolojik imkânlar da göz önünde bulundurularak </w:t>
      </w:r>
    </w:p>
    <w:p w14:paraId="5C65BFC7" w14:textId="77777777" w:rsidR="00AF34C5" w:rsidRPr="001F458C" w:rsidRDefault="00581813" w:rsidP="007833E9">
      <w:pPr>
        <w:spacing w:after="0" w:line="240" w:lineRule="auto"/>
        <w:jc w:val="both"/>
        <w:rPr>
          <w:rFonts w:eastAsia="Times New Roman" w:cstheme="minorHAnsi"/>
          <w:color w:val="333333"/>
          <w:shd w:val="clear" w:color="auto" w:fill="FFFFFF"/>
          <w:lang w:eastAsia="tr-TR"/>
        </w:rPr>
      </w:pPr>
      <w:r w:rsidRPr="001F458C">
        <w:rPr>
          <w:rFonts w:eastAsia="Times New Roman" w:cstheme="minorHAnsi"/>
          <w:color w:val="000000" w:themeColor="text1"/>
          <w:shd w:val="clear" w:color="auto" w:fill="FFFFFF"/>
          <w:lang w:eastAsia="tr-TR"/>
        </w:rPr>
        <w:t>Olası</w:t>
      </w:r>
      <w:r w:rsidR="007833E9" w:rsidRPr="001F458C">
        <w:rPr>
          <w:rFonts w:eastAsia="Times New Roman" w:cstheme="minorHAnsi"/>
          <w:color w:val="000000" w:themeColor="text1"/>
          <w:shd w:val="clear" w:color="auto" w:fill="FFFFFF"/>
          <w:lang w:eastAsia="tr-TR"/>
        </w:rPr>
        <w:t xml:space="preserve"> risklere uygun bir</w:t>
      </w:r>
      <w:r w:rsidR="00AF34C5" w:rsidRPr="001F458C">
        <w:rPr>
          <w:rFonts w:eastAsia="Times New Roman" w:cstheme="minorHAnsi"/>
          <w:color w:val="000000" w:themeColor="text1"/>
          <w:shd w:val="clear" w:color="auto" w:fill="FFFFFF"/>
          <w:lang w:eastAsia="tr-TR"/>
        </w:rPr>
        <w:t xml:space="preserve"> düzeyde sağlanmaktadır. </w:t>
      </w:r>
      <w:r w:rsidRPr="001F458C">
        <w:rPr>
          <w:rFonts w:eastAsia="Times New Roman" w:cstheme="minorHAnsi"/>
          <w:color w:val="000000" w:themeColor="text1"/>
          <w:shd w:val="clear" w:color="auto" w:fill="FFFFFF"/>
          <w:lang w:eastAsia="tr-TR"/>
        </w:rPr>
        <w:t xml:space="preserve"> </w:t>
      </w:r>
      <w:r w:rsidR="00AF34C5" w:rsidRPr="001F458C">
        <w:rPr>
          <w:rFonts w:eastAsia="Times New Roman" w:cstheme="minorHAnsi"/>
          <w:color w:val="000000" w:themeColor="text1"/>
          <w:shd w:val="clear" w:color="auto" w:fill="FFFFFF"/>
          <w:lang w:eastAsia="tr-TR"/>
        </w:rPr>
        <w:t xml:space="preserve"> </w:t>
      </w:r>
    </w:p>
    <w:p w14:paraId="0DBD92AD" w14:textId="5830214E" w:rsidR="00581813" w:rsidRPr="001F458C" w:rsidRDefault="00581813" w:rsidP="007833E9">
      <w:pPr>
        <w:spacing w:after="0" w:line="240" w:lineRule="auto"/>
        <w:jc w:val="both"/>
        <w:rPr>
          <w:rFonts w:eastAsia="Times New Roman" w:cstheme="minorHAnsi"/>
          <w:color w:val="000000" w:themeColor="text1"/>
          <w:lang w:eastAsia="tr-TR"/>
        </w:rPr>
      </w:pPr>
      <w:r w:rsidRPr="001F458C">
        <w:rPr>
          <w:rFonts w:eastAsia="Times New Roman" w:cstheme="minorHAnsi"/>
          <w:color w:val="333333"/>
          <w:lang w:eastAsia="tr-TR"/>
        </w:rPr>
        <w:br/>
      </w:r>
      <w:r w:rsidRPr="001F458C">
        <w:rPr>
          <w:rFonts w:eastAsia="Times New Roman" w:cstheme="minorHAnsi"/>
          <w:color w:val="000000" w:themeColor="text1"/>
          <w:shd w:val="clear" w:color="auto" w:fill="FFFFFF"/>
          <w:lang w:eastAsia="tr-TR"/>
        </w:rPr>
        <w:t>Kanun kapsamındaki taleplerinizi</w:t>
      </w:r>
      <w:r w:rsidRPr="001F458C">
        <w:rPr>
          <w:rFonts w:eastAsia="Times New Roman" w:cstheme="minorHAnsi"/>
          <w:color w:val="333333"/>
          <w:shd w:val="clear" w:color="auto" w:fill="FFFFFF"/>
          <w:lang w:eastAsia="tr-TR"/>
        </w:rPr>
        <w:t xml:space="preserve">, </w:t>
      </w:r>
      <w:r w:rsidR="00C63C06" w:rsidRPr="001F458C">
        <w:rPr>
          <w:rFonts w:eastAsia="Times New Roman" w:cstheme="minorHAnsi"/>
          <w:color w:val="333333"/>
          <w:shd w:val="clear" w:color="auto" w:fill="FFFFFF"/>
          <w:lang w:eastAsia="tr-TR"/>
        </w:rPr>
        <w:t>“</w:t>
      </w:r>
      <w:hyperlink r:id="rId10" w:history="1">
        <w:r w:rsidR="00C63C06" w:rsidRPr="001F458C">
          <w:rPr>
            <w:rStyle w:val="Kpr"/>
            <w:rFonts w:cstheme="minorHAnsi"/>
            <w:b/>
            <w:bCs/>
          </w:rPr>
          <w:t>https://www.drumutyildirim.com/</w:t>
        </w:r>
      </w:hyperlink>
      <w:r w:rsidR="00C63C06" w:rsidRPr="001F458C">
        <w:rPr>
          <w:rFonts w:cstheme="minorHAnsi"/>
        </w:rPr>
        <w:t xml:space="preserve">” </w:t>
      </w:r>
      <w:r w:rsidR="00C95BC6" w:rsidRPr="001F458C">
        <w:rPr>
          <w:rFonts w:eastAsia="Times New Roman" w:cstheme="minorHAnsi"/>
          <w:color w:val="333333"/>
          <w:shd w:val="clear" w:color="auto" w:fill="FFFFFF"/>
          <w:lang w:eastAsia="tr-TR"/>
        </w:rPr>
        <w:t xml:space="preserve"> </w:t>
      </w:r>
      <w:r w:rsidRPr="001F458C">
        <w:rPr>
          <w:rFonts w:eastAsia="Times New Roman" w:cstheme="minorHAnsi"/>
          <w:color w:val="000000" w:themeColor="text1"/>
          <w:shd w:val="clear" w:color="auto" w:fill="FFFFFF"/>
          <w:lang w:eastAsia="tr-TR"/>
        </w:rPr>
        <w:t>web adresindeki “</w:t>
      </w:r>
      <w:hyperlink r:id="rId11" w:tgtFrame="_blank" w:history="1">
        <w:r w:rsidRPr="001F458C">
          <w:rPr>
            <w:rFonts w:eastAsia="Times New Roman" w:cstheme="minorHAnsi"/>
            <w:color w:val="000000" w:themeColor="text1"/>
            <w:u w:val="single"/>
            <w:shd w:val="clear" w:color="auto" w:fill="FFFFFF"/>
            <w:lang w:eastAsia="tr-TR"/>
          </w:rPr>
          <w:t>Kişisel Verilerin Korunması Kanunu Uyarınca Başvuru Formu</w:t>
        </w:r>
      </w:hyperlink>
      <w:r w:rsidRPr="001F458C">
        <w:rPr>
          <w:rFonts w:eastAsia="Times New Roman" w:cstheme="minorHAnsi"/>
          <w:color w:val="000000" w:themeColor="text1"/>
          <w:shd w:val="clear" w:color="auto" w:fill="FFFFFF"/>
          <w:lang w:eastAsia="tr-TR"/>
        </w:rPr>
        <w:t>” nu doldurarak;</w:t>
      </w:r>
    </w:p>
    <w:p w14:paraId="3CB0AE12" w14:textId="66544A2C" w:rsidR="00581813" w:rsidRPr="001F458C" w:rsidRDefault="00EB17B5" w:rsidP="00581813">
      <w:pPr>
        <w:numPr>
          <w:ilvl w:val="0"/>
          <w:numId w:val="6"/>
        </w:numPr>
        <w:shd w:val="clear" w:color="auto" w:fill="FFFFFF"/>
        <w:spacing w:before="100" w:beforeAutospacing="1" w:after="100" w:afterAutospacing="1" w:line="240" w:lineRule="auto"/>
        <w:rPr>
          <w:rFonts w:eastAsia="Times New Roman" w:cstheme="minorHAnsi"/>
          <w:color w:val="000000" w:themeColor="text1"/>
          <w:lang w:eastAsia="tr-TR"/>
        </w:rPr>
      </w:pPr>
      <w:r w:rsidRPr="001F458C">
        <w:rPr>
          <w:rFonts w:eastAsia="Times New Roman" w:cstheme="minorHAnsi"/>
          <w:b/>
          <w:bCs/>
          <w:color w:val="000000" w:themeColor="text1"/>
          <w:lang w:eastAsia="tr-TR"/>
        </w:rPr>
        <w:t xml:space="preserve">Hamidiye Mahallesi Hüsnü Elçin Yıldırım Cadde No: 4/20 Edremit BALIKESİR </w:t>
      </w:r>
      <w:r w:rsidR="00581813" w:rsidRPr="001F458C">
        <w:rPr>
          <w:rFonts w:eastAsia="Times New Roman" w:cstheme="minorHAnsi"/>
          <w:color w:val="000000" w:themeColor="text1"/>
          <w:lang w:eastAsia="tr-TR"/>
        </w:rPr>
        <w:t>adresine bizzat teslim edebilir,</w:t>
      </w:r>
    </w:p>
    <w:p w14:paraId="6112BD5B" w14:textId="77777777" w:rsidR="00581813" w:rsidRPr="001F458C" w:rsidRDefault="00581813" w:rsidP="00581813">
      <w:pPr>
        <w:numPr>
          <w:ilvl w:val="0"/>
          <w:numId w:val="6"/>
        </w:numPr>
        <w:shd w:val="clear" w:color="auto" w:fill="FFFFFF"/>
        <w:spacing w:before="100" w:beforeAutospacing="1" w:after="100" w:afterAutospacing="1" w:line="240" w:lineRule="auto"/>
        <w:rPr>
          <w:rFonts w:eastAsia="Times New Roman" w:cstheme="minorHAnsi"/>
          <w:color w:val="000000" w:themeColor="text1"/>
          <w:lang w:eastAsia="tr-TR"/>
        </w:rPr>
      </w:pPr>
      <w:r w:rsidRPr="001F458C">
        <w:rPr>
          <w:rFonts w:eastAsia="Times New Roman" w:cstheme="minorHAnsi"/>
          <w:color w:val="000000" w:themeColor="text1"/>
          <w:lang w:eastAsia="tr-TR"/>
        </w:rPr>
        <w:t>Noter kanalıyla gönderebilir,</w:t>
      </w:r>
    </w:p>
    <w:p w14:paraId="26F73D94" w14:textId="5FAC5190" w:rsidR="00581813" w:rsidRPr="001F458C" w:rsidRDefault="001F458C" w:rsidP="009C7BF4">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lang w:eastAsia="tr-TR"/>
        </w:rPr>
      </w:pPr>
      <w:hyperlink r:id="rId12" w:history="1">
        <w:r w:rsidR="00E5166A" w:rsidRPr="001F458C">
          <w:rPr>
            <w:rStyle w:val="Kpr"/>
            <w:rFonts w:cstheme="minorHAnsi"/>
            <w:b/>
            <w:bCs/>
          </w:rPr>
          <w:t>bilgi@drumutyildirim.com</w:t>
        </w:r>
      </w:hyperlink>
      <w:r w:rsidR="00581813" w:rsidRPr="001F458C">
        <w:rPr>
          <w:rFonts w:eastAsia="Times New Roman" w:cstheme="minorHAnsi"/>
          <w:color w:val="333333"/>
          <w:lang w:eastAsia="tr-TR"/>
        </w:rPr>
        <w:t> </w:t>
      </w:r>
      <w:r w:rsidR="00581813" w:rsidRPr="001F458C">
        <w:rPr>
          <w:rFonts w:eastAsia="Times New Roman" w:cstheme="minorHAnsi"/>
          <w:color w:val="000000" w:themeColor="text1"/>
          <w:lang w:eastAsia="tr-TR"/>
        </w:rPr>
        <w:t>adresine e-posta aracılığıyla iletebilirsiniz.</w:t>
      </w:r>
    </w:p>
    <w:p w14:paraId="4860D1E9" w14:textId="61A68E9F" w:rsidR="006347CB" w:rsidRPr="001F458C" w:rsidRDefault="00DC6810" w:rsidP="006347CB">
      <w:pPr>
        <w:jc w:val="both"/>
        <w:rPr>
          <w:rFonts w:cstheme="minorHAnsi"/>
          <w:b/>
          <w:u w:val="single"/>
        </w:rPr>
      </w:pPr>
      <w:r w:rsidRPr="001F458C">
        <w:rPr>
          <w:rFonts w:cstheme="minorHAnsi"/>
          <w:b/>
          <w:u w:val="single"/>
        </w:rPr>
        <w:t xml:space="preserve">VERİ SORUMLUSU </w:t>
      </w:r>
      <w:r w:rsidR="006347CB" w:rsidRPr="001F458C">
        <w:rPr>
          <w:rFonts w:cstheme="minorHAnsi"/>
          <w:b/>
          <w:u w:val="single"/>
        </w:rPr>
        <w:t>İLETİŞİM BİLGİLERİ</w:t>
      </w:r>
    </w:p>
    <w:p w14:paraId="4D6DBB3C" w14:textId="77777777" w:rsidR="00E5166A" w:rsidRPr="001F458C" w:rsidRDefault="00E5166A" w:rsidP="00E5166A">
      <w:pPr>
        <w:spacing w:line="240" w:lineRule="auto"/>
        <w:jc w:val="both"/>
        <w:rPr>
          <w:rFonts w:cstheme="minorHAnsi"/>
          <w:b/>
          <w:bCs/>
        </w:rPr>
      </w:pPr>
      <w:r w:rsidRPr="001F458C">
        <w:rPr>
          <w:rFonts w:cstheme="minorHAnsi"/>
          <w:b/>
          <w:bCs/>
        </w:rPr>
        <w:t xml:space="preserve">LATİFE UMUT YILDIRIM </w:t>
      </w:r>
    </w:p>
    <w:p w14:paraId="05B4C13F" w14:textId="77777777" w:rsidR="00E5166A" w:rsidRPr="001F458C" w:rsidRDefault="00E5166A" w:rsidP="00E5166A">
      <w:pPr>
        <w:spacing w:line="240" w:lineRule="auto"/>
        <w:jc w:val="both"/>
        <w:rPr>
          <w:rFonts w:cstheme="minorHAnsi"/>
          <w:b/>
          <w:bCs/>
        </w:rPr>
      </w:pPr>
      <w:r w:rsidRPr="001F458C">
        <w:rPr>
          <w:rFonts w:cstheme="minorHAnsi"/>
          <w:b/>
          <w:bCs/>
        </w:rPr>
        <w:t xml:space="preserve">WEB Sayfası: </w:t>
      </w:r>
      <w:hyperlink r:id="rId13" w:history="1">
        <w:r w:rsidRPr="001F458C">
          <w:rPr>
            <w:rStyle w:val="Kpr"/>
            <w:rFonts w:cstheme="minorHAnsi"/>
            <w:b/>
            <w:bCs/>
          </w:rPr>
          <w:t>https://www.drumutyildirim.com/</w:t>
        </w:r>
      </w:hyperlink>
      <w:r w:rsidRPr="001F458C">
        <w:rPr>
          <w:rFonts w:cstheme="minorHAnsi"/>
          <w:b/>
          <w:bCs/>
        </w:rPr>
        <w:t xml:space="preserve"> </w:t>
      </w:r>
    </w:p>
    <w:p w14:paraId="02663634" w14:textId="77777777" w:rsidR="00E5166A" w:rsidRPr="001F458C" w:rsidRDefault="00E5166A" w:rsidP="00E5166A">
      <w:pPr>
        <w:spacing w:line="240" w:lineRule="auto"/>
        <w:jc w:val="both"/>
        <w:rPr>
          <w:rFonts w:cstheme="minorHAnsi"/>
          <w:b/>
          <w:bCs/>
        </w:rPr>
      </w:pPr>
      <w:r w:rsidRPr="001F458C">
        <w:rPr>
          <w:rFonts w:cstheme="minorHAnsi"/>
          <w:b/>
          <w:bCs/>
        </w:rPr>
        <w:t xml:space="preserve">E-Mail: </w:t>
      </w:r>
      <w:hyperlink r:id="rId14" w:history="1">
        <w:r w:rsidRPr="001F458C">
          <w:rPr>
            <w:rStyle w:val="Kpr"/>
            <w:rFonts w:cstheme="minorHAnsi"/>
            <w:b/>
            <w:bCs/>
          </w:rPr>
          <w:t>bilgi@drumutyildirim.com</w:t>
        </w:r>
      </w:hyperlink>
    </w:p>
    <w:p w14:paraId="263A11BA" w14:textId="77777777" w:rsidR="00E5166A" w:rsidRPr="001F458C" w:rsidRDefault="00E5166A" w:rsidP="00E5166A">
      <w:pPr>
        <w:spacing w:line="240" w:lineRule="auto"/>
        <w:jc w:val="both"/>
        <w:rPr>
          <w:rFonts w:cstheme="minorHAnsi"/>
          <w:b/>
          <w:bCs/>
        </w:rPr>
      </w:pPr>
      <w:r w:rsidRPr="001F458C">
        <w:rPr>
          <w:rFonts w:cstheme="minorHAnsi"/>
          <w:b/>
          <w:bCs/>
        </w:rPr>
        <w:t>Adres: Hamidiye Mahallesi Hüsnü Elçin Yıldırım Cadde No: 4/20 Edremit BALIKESİR</w:t>
      </w:r>
    </w:p>
    <w:p w14:paraId="47E28E58" w14:textId="29225B8A" w:rsidR="006347CB" w:rsidRPr="001F458C" w:rsidRDefault="006347CB" w:rsidP="006347CB">
      <w:pPr>
        <w:jc w:val="both"/>
        <w:rPr>
          <w:rFonts w:cstheme="minorHAnsi"/>
          <w:b/>
          <w:bCs/>
        </w:rPr>
      </w:pPr>
    </w:p>
    <w:sectPr w:rsidR="006347CB" w:rsidRPr="001F458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A3F2E" w14:textId="77777777" w:rsidR="0068628D" w:rsidRDefault="0068628D" w:rsidP="004430D4">
      <w:pPr>
        <w:spacing w:after="0" w:line="240" w:lineRule="auto"/>
      </w:pPr>
      <w:r>
        <w:separator/>
      </w:r>
    </w:p>
  </w:endnote>
  <w:endnote w:type="continuationSeparator" w:id="0">
    <w:p w14:paraId="6AE80C58" w14:textId="77777777" w:rsidR="0068628D" w:rsidRDefault="0068628D" w:rsidP="004430D4">
      <w:pPr>
        <w:spacing w:after="0" w:line="240" w:lineRule="auto"/>
      </w:pPr>
      <w:r>
        <w:continuationSeparator/>
      </w:r>
    </w:p>
  </w:endnote>
  <w:endnote w:type="continuationNotice" w:id="1">
    <w:p w14:paraId="09969ED3" w14:textId="77777777" w:rsidR="0068628D" w:rsidRDefault="00686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74074"/>
      <w:docPartObj>
        <w:docPartGallery w:val="Page Numbers (Bottom of Page)"/>
        <w:docPartUnique/>
      </w:docPartObj>
    </w:sdtPr>
    <w:sdtEndPr/>
    <w:sdtContent>
      <w:p w14:paraId="528320D9" w14:textId="2E189EEF" w:rsidR="004430D4" w:rsidRDefault="004430D4">
        <w:pPr>
          <w:pStyle w:val="AltBilgi"/>
          <w:jc w:val="center"/>
        </w:pPr>
        <w:r>
          <w:fldChar w:fldCharType="begin"/>
        </w:r>
        <w:r>
          <w:instrText>PAGE   \* MERGEFORMAT</w:instrText>
        </w:r>
        <w:r>
          <w:fldChar w:fldCharType="separate"/>
        </w:r>
        <w:r>
          <w:t>2</w:t>
        </w:r>
        <w:r>
          <w:fldChar w:fldCharType="end"/>
        </w:r>
      </w:p>
    </w:sdtContent>
  </w:sdt>
  <w:p w14:paraId="28ED5C47" w14:textId="77777777" w:rsidR="004430D4" w:rsidRDefault="004430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3BD3" w14:textId="77777777" w:rsidR="0068628D" w:rsidRDefault="0068628D" w:rsidP="004430D4">
      <w:pPr>
        <w:spacing w:after="0" w:line="240" w:lineRule="auto"/>
      </w:pPr>
      <w:r>
        <w:separator/>
      </w:r>
    </w:p>
  </w:footnote>
  <w:footnote w:type="continuationSeparator" w:id="0">
    <w:p w14:paraId="2235AB08" w14:textId="77777777" w:rsidR="0068628D" w:rsidRDefault="0068628D" w:rsidP="004430D4">
      <w:pPr>
        <w:spacing w:after="0" w:line="240" w:lineRule="auto"/>
      </w:pPr>
      <w:r>
        <w:continuationSeparator/>
      </w:r>
    </w:p>
  </w:footnote>
  <w:footnote w:type="continuationNotice" w:id="1">
    <w:p w14:paraId="13B643D9" w14:textId="77777777" w:rsidR="0068628D" w:rsidRDefault="006862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40CDC"/>
    <w:multiLevelType w:val="multilevel"/>
    <w:tmpl w:val="1A8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334B7"/>
    <w:multiLevelType w:val="multilevel"/>
    <w:tmpl w:val="27E8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14C59"/>
    <w:multiLevelType w:val="multilevel"/>
    <w:tmpl w:val="803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B06F0"/>
    <w:multiLevelType w:val="multilevel"/>
    <w:tmpl w:val="B40A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50669"/>
    <w:multiLevelType w:val="multilevel"/>
    <w:tmpl w:val="1A8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23E7"/>
    <w:multiLevelType w:val="hybridMultilevel"/>
    <w:tmpl w:val="F710CF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F041C39"/>
    <w:multiLevelType w:val="multilevel"/>
    <w:tmpl w:val="B8E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056B0"/>
    <w:multiLevelType w:val="multilevel"/>
    <w:tmpl w:val="B6F8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13"/>
    <w:rsid w:val="00020AE0"/>
    <w:rsid w:val="000A6028"/>
    <w:rsid w:val="000B05A4"/>
    <w:rsid w:val="000D7611"/>
    <w:rsid w:val="001209FC"/>
    <w:rsid w:val="00150161"/>
    <w:rsid w:val="0018139F"/>
    <w:rsid w:val="001F458C"/>
    <w:rsid w:val="002B1FC1"/>
    <w:rsid w:val="00305B4A"/>
    <w:rsid w:val="004430D4"/>
    <w:rsid w:val="004B37D6"/>
    <w:rsid w:val="004D485B"/>
    <w:rsid w:val="00504A86"/>
    <w:rsid w:val="00581813"/>
    <w:rsid w:val="006347CB"/>
    <w:rsid w:val="0068628D"/>
    <w:rsid w:val="006C484D"/>
    <w:rsid w:val="006F0CCF"/>
    <w:rsid w:val="00746C9B"/>
    <w:rsid w:val="00765658"/>
    <w:rsid w:val="007714BB"/>
    <w:rsid w:val="007833E9"/>
    <w:rsid w:val="007A4316"/>
    <w:rsid w:val="008259E6"/>
    <w:rsid w:val="008324CC"/>
    <w:rsid w:val="00835FCC"/>
    <w:rsid w:val="009C7BF4"/>
    <w:rsid w:val="009E18C2"/>
    <w:rsid w:val="00AE10E0"/>
    <w:rsid w:val="00AF34C5"/>
    <w:rsid w:val="00B4383F"/>
    <w:rsid w:val="00B4556E"/>
    <w:rsid w:val="00C00067"/>
    <w:rsid w:val="00C15F2B"/>
    <w:rsid w:val="00C63C06"/>
    <w:rsid w:val="00C95BC6"/>
    <w:rsid w:val="00CF07B7"/>
    <w:rsid w:val="00D97E09"/>
    <w:rsid w:val="00DC6810"/>
    <w:rsid w:val="00E5166A"/>
    <w:rsid w:val="00E645B5"/>
    <w:rsid w:val="00EB17B5"/>
    <w:rsid w:val="00F22C00"/>
    <w:rsid w:val="00F577C0"/>
    <w:rsid w:val="00F93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F506"/>
  <w15:chartTrackingRefBased/>
  <w15:docId w15:val="{B0278B6F-D797-488E-AEA5-074CD73E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7CB"/>
    <w:pPr>
      <w:ind w:left="720"/>
      <w:contextualSpacing/>
    </w:pPr>
  </w:style>
  <w:style w:type="character" w:styleId="Kpr">
    <w:name w:val="Hyperlink"/>
    <w:basedOn w:val="VarsaylanParagrafYazTipi"/>
    <w:uiPriority w:val="99"/>
    <w:unhideWhenUsed/>
    <w:rsid w:val="007833E9"/>
    <w:rPr>
      <w:color w:val="0563C1" w:themeColor="hyperlink"/>
      <w:u w:val="single"/>
    </w:rPr>
  </w:style>
  <w:style w:type="character" w:styleId="zmlenmeyenBahsetme">
    <w:name w:val="Unresolved Mention"/>
    <w:basedOn w:val="VarsaylanParagrafYazTipi"/>
    <w:uiPriority w:val="99"/>
    <w:semiHidden/>
    <w:unhideWhenUsed/>
    <w:rsid w:val="007833E9"/>
    <w:rPr>
      <w:color w:val="605E5C"/>
      <w:shd w:val="clear" w:color="auto" w:fill="E1DFDD"/>
    </w:rPr>
  </w:style>
  <w:style w:type="paragraph" w:styleId="stBilgi">
    <w:name w:val="header"/>
    <w:basedOn w:val="Normal"/>
    <w:link w:val="stBilgiChar"/>
    <w:uiPriority w:val="99"/>
    <w:unhideWhenUsed/>
    <w:rsid w:val="004430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30D4"/>
  </w:style>
  <w:style w:type="paragraph" w:styleId="AltBilgi">
    <w:name w:val="footer"/>
    <w:basedOn w:val="Normal"/>
    <w:link w:val="AltBilgiChar"/>
    <w:uiPriority w:val="99"/>
    <w:unhideWhenUsed/>
    <w:rsid w:val="004430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3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umutyildiri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lgi@drumutyildiri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toklinik.com/images/pdf/kvkk_basvuru_formu.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rumutyildiri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ilgi@drumutyildir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0" ma:contentTypeDescription="Create a new document." ma:contentTypeScope="" ma:versionID="48d6aa97c7861a7ed12bfff8bd1e4efd">
  <xsd:schema xmlns:xsd="http://www.w3.org/2001/XMLSchema" xmlns:xs="http://www.w3.org/2001/XMLSchema" xmlns:p="http://schemas.microsoft.com/office/2006/metadata/properties" xmlns:ns2="31ceca76-1d16-4040-a280-7e4e4d161560" targetNamespace="http://schemas.microsoft.com/office/2006/metadata/properties" ma:root="true" ma:fieldsID="1a45057a52fffd5bb4bc5396c0437b28" ns2:_="">
    <xsd:import namespace="31ceca76-1d16-4040-a280-7e4e4d161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F3477-B149-4127-9A1D-BD4361E83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632C6-599B-4261-91F9-9095A5159792}">
  <ds:schemaRefs>
    <ds:schemaRef ds:uri="http://schemas.microsoft.com/sharepoint/v3/contenttype/forms"/>
  </ds:schemaRefs>
</ds:datastoreItem>
</file>

<file path=customXml/itemProps3.xml><?xml version="1.0" encoding="utf-8"?>
<ds:datastoreItem xmlns:ds="http://schemas.openxmlformats.org/officeDocument/2006/customXml" ds:itemID="{49D4A542-237B-4212-B78A-CBB1BB179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eca76-1d16-4040-a280-7e4e4d161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Erboğa</dc:creator>
  <cp:keywords/>
  <dc:description/>
  <cp:lastModifiedBy>Harun Yıldız</cp:lastModifiedBy>
  <cp:revision>39</cp:revision>
  <dcterms:created xsi:type="dcterms:W3CDTF">2019-07-11T12:56:00Z</dcterms:created>
  <dcterms:modified xsi:type="dcterms:W3CDTF">2021-03-30T07:13:00Z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ies>
</file>